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18068A" w14:paraId="196944F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03A1F7" w14:textId="77777777" w:rsidR="0018068A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7A0D2213" wp14:editId="64E12371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68A" w14:paraId="6F2152FE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8889F4" w14:textId="77777777" w:rsidR="0018068A" w:rsidRDefault="0000000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Волгоградской обл. от 23.03.2020 N 168-п</w:t>
            </w:r>
            <w:r>
              <w:rPr>
                <w:sz w:val="48"/>
              </w:rPr>
              <w:br/>
              <w:t>(ред. от 24.03.2025)</w:t>
            </w:r>
            <w:r>
              <w:rPr>
                <w:sz w:val="48"/>
              </w:rPr>
              <w:br/>
              <w:t>"Об утверждении Порядка установления льготной арендной платы в отношении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Волгоградской области"</w:t>
            </w:r>
          </w:p>
        </w:tc>
      </w:tr>
      <w:tr w:rsidR="0018068A" w14:paraId="1918939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79D621" w14:textId="77777777" w:rsidR="0018068A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14.04.2026</w:t>
            </w:r>
            <w:r>
              <w:rPr>
                <w:sz w:val="28"/>
              </w:rPr>
              <w:br/>
              <w:t> </w:t>
            </w:r>
          </w:p>
        </w:tc>
      </w:tr>
    </w:tbl>
    <w:p w14:paraId="5EE20AF3" w14:textId="77777777" w:rsidR="0018068A" w:rsidRDefault="0018068A">
      <w:pPr>
        <w:pStyle w:val="ConsPlusNormal0"/>
        <w:sectPr w:rsidR="0018068A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0CAEDFC" w14:textId="77777777" w:rsidR="0018068A" w:rsidRDefault="0018068A">
      <w:pPr>
        <w:pStyle w:val="ConsPlusNormal0"/>
        <w:jc w:val="both"/>
        <w:outlineLvl w:val="0"/>
      </w:pPr>
    </w:p>
    <w:p w14:paraId="2418B0FE" w14:textId="77777777" w:rsidR="0018068A" w:rsidRDefault="00000000">
      <w:pPr>
        <w:pStyle w:val="ConsPlusTitle0"/>
        <w:jc w:val="center"/>
        <w:outlineLvl w:val="0"/>
      </w:pPr>
      <w:r>
        <w:t>АДМИНИСТРАЦИЯ ВОЛГОГРАДСКОЙ ОБЛАСТИ</w:t>
      </w:r>
    </w:p>
    <w:p w14:paraId="624ACEF2" w14:textId="77777777" w:rsidR="0018068A" w:rsidRDefault="0018068A">
      <w:pPr>
        <w:pStyle w:val="ConsPlusTitle0"/>
        <w:jc w:val="both"/>
      </w:pPr>
    </w:p>
    <w:p w14:paraId="6AF20F79" w14:textId="77777777" w:rsidR="0018068A" w:rsidRDefault="00000000">
      <w:pPr>
        <w:pStyle w:val="ConsPlusTitle0"/>
        <w:jc w:val="center"/>
      </w:pPr>
      <w:r>
        <w:t>ПОСТАНОВЛЕНИЕ</w:t>
      </w:r>
    </w:p>
    <w:p w14:paraId="634894EF" w14:textId="77777777" w:rsidR="0018068A" w:rsidRDefault="00000000">
      <w:pPr>
        <w:pStyle w:val="ConsPlusTitle0"/>
        <w:jc w:val="center"/>
      </w:pPr>
      <w:r>
        <w:t>от 23 марта 2020 г. N 168-п</w:t>
      </w:r>
    </w:p>
    <w:p w14:paraId="728677F4" w14:textId="77777777" w:rsidR="0018068A" w:rsidRDefault="0018068A">
      <w:pPr>
        <w:pStyle w:val="ConsPlusTitle0"/>
        <w:jc w:val="both"/>
      </w:pPr>
    </w:p>
    <w:p w14:paraId="2BB4B165" w14:textId="77777777" w:rsidR="0018068A" w:rsidRDefault="00000000">
      <w:pPr>
        <w:pStyle w:val="ConsPlusTitle0"/>
        <w:jc w:val="center"/>
      </w:pPr>
      <w:r>
        <w:t>ОБ УТВЕРЖДЕНИИ ПОРЯДКА УСТАНОВЛЕНИЯ ЛЬГОТНОЙ АРЕНДНОЙ ПЛАТЫ</w:t>
      </w:r>
    </w:p>
    <w:p w14:paraId="4E063CF1" w14:textId="77777777" w:rsidR="0018068A" w:rsidRDefault="00000000">
      <w:pPr>
        <w:pStyle w:val="ConsPlusTitle0"/>
        <w:jc w:val="center"/>
      </w:pPr>
      <w:r>
        <w:t>В ОТНОШЕНИИ НЕИСПОЛЬЗУЕМЫХ ОБЪЕКТОВ КУЛЬТУРНОГО НАСЛЕДИЯ,</w:t>
      </w:r>
    </w:p>
    <w:p w14:paraId="605CCDCE" w14:textId="77777777" w:rsidR="0018068A" w:rsidRDefault="00000000">
      <w:pPr>
        <w:pStyle w:val="ConsPlusTitle0"/>
        <w:jc w:val="center"/>
      </w:pPr>
      <w:r>
        <w:t>ВКЛЮЧЕННЫХ В ЕДИНЫЙ ГОСУДАРСТВЕННЫЙ РЕЕСТР ОБЪЕКТОВ</w:t>
      </w:r>
    </w:p>
    <w:p w14:paraId="63503306" w14:textId="77777777" w:rsidR="0018068A" w:rsidRDefault="00000000">
      <w:pPr>
        <w:pStyle w:val="ConsPlusTitle0"/>
        <w:jc w:val="center"/>
      </w:pPr>
      <w:r>
        <w:t>КУЛЬТУРНОГО НАСЛЕДИЯ (ПАМЯТНИКОВ ИСТОРИИ И КУЛЬТУРЫ) НАРОДОВ</w:t>
      </w:r>
    </w:p>
    <w:p w14:paraId="16C24932" w14:textId="77777777" w:rsidR="0018068A" w:rsidRDefault="00000000">
      <w:pPr>
        <w:pStyle w:val="ConsPlusTitle0"/>
        <w:jc w:val="center"/>
      </w:pPr>
      <w:r>
        <w:t>РОССИЙСКОЙ ФЕДЕРАЦИИ, НАХОДЯЩИХСЯ В НЕУДОВЛЕТВОРИТЕЛЬНОМ</w:t>
      </w:r>
    </w:p>
    <w:p w14:paraId="367EB8BD" w14:textId="77777777" w:rsidR="0018068A" w:rsidRDefault="00000000">
      <w:pPr>
        <w:pStyle w:val="ConsPlusTitle0"/>
        <w:jc w:val="center"/>
      </w:pPr>
      <w:r>
        <w:t>СОСТОЯНИИ, ОТНОСЯЩИХСЯ К СОБСТВЕННОСТИ ВОЛГОГРАДСКОЙ ОБЛАСТИ</w:t>
      </w:r>
    </w:p>
    <w:p w14:paraId="3681FFA1" w14:textId="77777777" w:rsidR="0018068A" w:rsidRDefault="001806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068A" w14:paraId="264F742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9C94" w14:textId="77777777" w:rsidR="0018068A" w:rsidRDefault="001806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BB27A" w14:textId="77777777" w:rsidR="0018068A" w:rsidRDefault="001806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AF4EB" w14:textId="77777777" w:rsidR="0018068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172CC4B" w14:textId="77777777" w:rsidR="0018068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Волгоградской обл.</w:t>
            </w:r>
          </w:p>
          <w:p w14:paraId="7C140274" w14:textId="77777777" w:rsidR="0018068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09.10.2023 </w:t>
            </w:r>
            <w:hyperlink r:id="rId9" w:tooltip="Постановление Администрации Волгоградской обл. от 09.10.2023 N 673-п &quot;О внесении изменений в некоторые постановления Администрации Волгоградской области&quot; {КонсультантПлюс}">
              <w:r>
                <w:rPr>
                  <w:color w:val="0000FF"/>
                </w:rPr>
                <w:t>N 673-п</w:t>
              </w:r>
            </w:hyperlink>
            <w:r>
              <w:rPr>
                <w:color w:val="392C69"/>
              </w:rPr>
              <w:t xml:space="preserve">, от 24.03.2025 </w:t>
            </w:r>
            <w:hyperlink r:id="rId10" w:tooltip="Постановление Администрации Волгоградской обл. от 24.03.2025 N 188-п &quot;О внесении изменений в постановление Администрации Волгоградской области от 23 марта 2020 г. N 168-п &quot;Об утверждении Порядка установления льготной арендной платы в отношении неиспользуемых о">
              <w:r>
                <w:rPr>
                  <w:color w:val="0000FF"/>
                </w:rPr>
                <w:t>N 188-п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F1899" w14:textId="77777777" w:rsidR="0018068A" w:rsidRDefault="0018068A">
            <w:pPr>
              <w:pStyle w:val="ConsPlusNormal0"/>
            </w:pPr>
          </w:p>
        </w:tc>
      </w:tr>
    </w:tbl>
    <w:p w14:paraId="5128F74E" w14:textId="77777777" w:rsidR="0018068A" w:rsidRDefault="0018068A">
      <w:pPr>
        <w:pStyle w:val="ConsPlusNormal0"/>
        <w:jc w:val="both"/>
      </w:pPr>
    </w:p>
    <w:p w14:paraId="2BA44913" w14:textId="77777777" w:rsidR="0018068A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color w:val="0000FF"/>
          </w:rPr>
          <w:t>пунктом 7 статьи 14.1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Федерации", </w:t>
      </w:r>
      <w:hyperlink r:id="rId12" w:tooltip="Закон Волгоградской области от 01.07.2009 N 1908-ОД (ред. от 14.10.2025) &quot;Об объектах культурного наследия (памятниках истории и культуры) народов Российской Федерации на территории Волгоградской области&quot; (принят Волгоградской областной Думой 11.06.2009) {Конс">
        <w:r>
          <w:rPr>
            <w:color w:val="0000FF"/>
          </w:rPr>
          <w:t>пунктом 3.1 статьи 5</w:t>
        </w:r>
      </w:hyperlink>
      <w:r>
        <w:t xml:space="preserve"> Закона Волгоградской области от 01 июля 2009 г. N 1908-ОД "Об объектах культурного наследия (памятниках истории и культуры) народов Российской Федерации на территории Волгоградской области" Администрация Волгоградской области постановляет:</w:t>
      </w:r>
    </w:p>
    <w:p w14:paraId="58941A4B" w14:textId="77777777" w:rsidR="0018068A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установления льготной арендной платы в отношении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Волгоградской области.</w:t>
      </w:r>
    </w:p>
    <w:p w14:paraId="44C19885" w14:textId="77777777" w:rsidR="0018068A" w:rsidRDefault="00000000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через 10 дней со дня его официального опубликования.</w:t>
      </w:r>
    </w:p>
    <w:p w14:paraId="52050806" w14:textId="77777777" w:rsidR="0018068A" w:rsidRDefault="0018068A">
      <w:pPr>
        <w:pStyle w:val="ConsPlusNormal0"/>
        <w:jc w:val="both"/>
      </w:pPr>
    </w:p>
    <w:p w14:paraId="2611A2A0" w14:textId="77777777" w:rsidR="0018068A" w:rsidRDefault="00000000">
      <w:pPr>
        <w:pStyle w:val="ConsPlusNormal0"/>
        <w:jc w:val="right"/>
      </w:pPr>
      <w:r>
        <w:t>Губернатор</w:t>
      </w:r>
    </w:p>
    <w:p w14:paraId="0D98A2CE" w14:textId="77777777" w:rsidR="0018068A" w:rsidRDefault="00000000">
      <w:pPr>
        <w:pStyle w:val="ConsPlusNormal0"/>
        <w:jc w:val="right"/>
      </w:pPr>
      <w:r>
        <w:t>Волгоградской области</w:t>
      </w:r>
    </w:p>
    <w:p w14:paraId="33AA61AC" w14:textId="77777777" w:rsidR="0018068A" w:rsidRDefault="00000000">
      <w:pPr>
        <w:pStyle w:val="ConsPlusNormal0"/>
        <w:jc w:val="right"/>
      </w:pPr>
      <w:r>
        <w:t>А.И.БОЧАРОВ</w:t>
      </w:r>
    </w:p>
    <w:p w14:paraId="2A71DD1A" w14:textId="77777777" w:rsidR="0018068A" w:rsidRDefault="0018068A">
      <w:pPr>
        <w:pStyle w:val="ConsPlusNormal0"/>
        <w:jc w:val="both"/>
      </w:pPr>
    </w:p>
    <w:p w14:paraId="6D3BEB36" w14:textId="77777777" w:rsidR="0018068A" w:rsidRDefault="0018068A">
      <w:pPr>
        <w:pStyle w:val="ConsPlusNormal0"/>
        <w:jc w:val="both"/>
      </w:pPr>
    </w:p>
    <w:p w14:paraId="2EBB5C5F" w14:textId="77777777" w:rsidR="0018068A" w:rsidRDefault="0018068A">
      <w:pPr>
        <w:pStyle w:val="ConsPlusNormal0"/>
        <w:jc w:val="both"/>
      </w:pPr>
    </w:p>
    <w:p w14:paraId="64D375C3" w14:textId="77777777" w:rsidR="0018068A" w:rsidRDefault="0018068A">
      <w:pPr>
        <w:pStyle w:val="ConsPlusNormal0"/>
        <w:jc w:val="both"/>
      </w:pPr>
    </w:p>
    <w:p w14:paraId="1F599E19" w14:textId="77777777" w:rsidR="0018068A" w:rsidRDefault="0018068A">
      <w:pPr>
        <w:pStyle w:val="ConsPlusNormal0"/>
        <w:jc w:val="both"/>
      </w:pPr>
    </w:p>
    <w:p w14:paraId="4C12D9E8" w14:textId="77777777" w:rsidR="0018068A" w:rsidRDefault="00000000">
      <w:pPr>
        <w:pStyle w:val="ConsPlusNormal0"/>
        <w:jc w:val="right"/>
        <w:outlineLvl w:val="0"/>
      </w:pPr>
      <w:r>
        <w:t>Утвержден</w:t>
      </w:r>
    </w:p>
    <w:p w14:paraId="0A3E754C" w14:textId="77777777" w:rsidR="0018068A" w:rsidRDefault="00000000">
      <w:pPr>
        <w:pStyle w:val="ConsPlusNormal0"/>
        <w:jc w:val="right"/>
      </w:pPr>
      <w:r>
        <w:t>постановлением</w:t>
      </w:r>
    </w:p>
    <w:p w14:paraId="19269A30" w14:textId="77777777" w:rsidR="0018068A" w:rsidRDefault="00000000">
      <w:pPr>
        <w:pStyle w:val="ConsPlusNormal0"/>
        <w:jc w:val="right"/>
      </w:pPr>
      <w:r>
        <w:t>Администрации</w:t>
      </w:r>
    </w:p>
    <w:p w14:paraId="78F5D20A" w14:textId="77777777" w:rsidR="0018068A" w:rsidRDefault="00000000">
      <w:pPr>
        <w:pStyle w:val="ConsPlusNormal0"/>
        <w:jc w:val="right"/>
      </w:pPr>
      <w:r>
        <w:t>Волгоградской области</w:t>
      </w:r>
    </w:p>
    <w:p w14:paraId="0987C917" w14:textId="77777777" w:rsidR="0018068A" w:rsidRDefault="00000000">
      <w:pPr>
        <w:pStyle w:val="ConsPlusNormal0"/>
        <w:jc w:val="right"/>
      </w:pPr>
      <w:r>
        <w:t>от 23 марта 2020 г. N 168-п</w:t>
      </w:r>
    </w:p>
    <w:p w14:paraId="393A29C8" w14:textId="77777777" w:rsidR="0018068A" w:rsidRDefault="0018068A">
      <w:pPr>
        <w:pStyle w:val="ConsPlusNormal0"/>
        <w:jc w:val="both"/>
      </w:pPr>
    </w:p>
    <w:p w14:paraId="0761C0DD" w14:textId="77777777" w:rsidR="0018068A" w:rsidRDefault="00000000">
      <w:pPr>
        <w:pStyle w:val="ConsPlusTitle0"/>
        <w:jc w:val="center"/>
      </w:pPr>
      <w:bookmarkStart w:id="0" w:name="P34"/>
      <w:bookmarkEnd w:id="0"/>
      <w:r>
        <w:t>ПОРЯДОК</w:t>
      </w:r>
    </w:p>
    <w:p w14:paraId="4C30A4A4" w14:textId="77777777" w:rsidR="0018068A" w:rsidRDefault="00000000">
      <w:pPr>
        <w:pStyle w:val="ConsPlusTitle0"/>
        <w:jc w:val="center"/>
      </w:pPr>
      <w:r>
        <w:t>УСТАНОВЛЕНИЯ ЛЬГОТНОЙ АРЕНДНОЙ ПЛАТЫ В ОТНОШЕНИИ</w:t>
      </w:r>
    </w:p>
    <w:p w14:paraId="012916ED" w14:textId="77777777" w:rsidR="0018068A" w:rsidRDefault="00000000">
      <w:pPr>
        <w:pStyle w:val="ConsPlusTitle0"/>
        <w:jc w:val="center"/>
      </w:pPr>
      <w:r>
        <w:t>НЕИСПОЛЬЗУЕМЫХ ОБЪЕКТОВ КУЛЬТУРНОГО НАСЛЕДИЯ, ВКЛЮЧЕННЫХ</w:t>
      </w:r>
    </w:p>
    <w:p w14:paraId="2061326E" w14:textId="77777777" w:rsidR="0018068A" w:rsidRDefault="00000000">
      <w:pPr>
        <w:pStyle w:val="ConsPlusTitle0"/>
        <w:jc w:val="center"/>
      </w:pPr>
      <w:r>
        <w:t>В ЕДИНЫЙ ГОСУДАРСТВЕННЫЙ РЕЕСТР ОБЪЕКТОВ КУЛЬТУРНОГО</w:t>
      </w:r>
    </w:p>
    <w:p w14:paraId="4BD85F82" w14:textId="77777777" w:rsidR="0018068A" w:rsidRDefault="00000000">
      <w:pPr>
        <w:pStyle w:val="ConsPlusTitle0"/>
        <w:jc w:val="center"/>
      </w:pPr>
      <w:r>
        <w:t>НАСЛЕДИЯ (ПАМЯТНИКОВ ИСТОРИИ И КУЛЬТУРЫ) НАРОДОВ</w:t>
      </w:r>
    </w:p>
    <w:p w14:paraId="46D4D063" w14:textId="77777777" w:rsidR="0018068A" w:rsidRDefault="00000000">
      <w:pPr>
        <w:pStyle w:val="ConsPlusTitle0"/>
        <w:jc w:val="center"/>
      </w:pPr>
      <w:r>
        <w:t>РОССИЙСКОЙ ФЕДЕРАЦИИ, НАХОДЯЩИХСЯ В НЕУДОВЛЕТВОРИТЕЛЬНОМ</w:t>
      </w:r>
    </w:p>
    <w:p w14:paraId="6D4B3323" w14:textId="77777777" w:rsidR="0018068A" w:rsidRDefault="00000000">
      <w:pPr>
        <w:pStyle w:val="ConsPlusTitle0"/>
        <w:jc w:val="center"/>
      </w:pPr>
      <w:r>
        <w:t>СОСТОЯНИИ, ОТНОСЯЩИХСЯ К СОБСТВЕННОСТИ ВОЛГОГРАДСКОЙ ОБЛАСТИ</w:t>
      </w:r>
    </w:p>
    <w:p w14:paraId="78F5C95C" w14:textId="77777777" w:rsidR="0018068A" w:rsidRDefault="001806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068A" w14:paraId="76F9043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D42C" w14:textId="77777777" w:rsidR="0018068A" w:rsidRDefault="001806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A584D" w14:textId="77777777" w:rsidR="0018068A" w:rsidRDefault="001806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4A6447" w14:textId="77777777" w:rsidR="0018068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0F5DD9F" w14:textId="77777777" w:rsidR="0018068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Волгоградской обл.</w:t>
            </w:r>
          </w:p>
          <w:p w14:paraId="1343F0D6" w14:textId="77777777" w:rsidR="0018068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09.10.2023 </w:t>
            </w:r>
            <w:hyperlink r:id="rId13" w:tooltip="Постановление Администрации Волгоградской обл. от 09.10.2023 N 673-п &quot;О внесении изменений в некоторые постановления Администрации Волгоградской области&quot; {КонсультантПлюс}">
              <w:r>
                <w:rPr>
                  <w:color w:val="0000FF"/>
                </w:rPr>
                <w:t>N 673-п</w:t>
              </w:r>
            </w:hyperlink>
            <w:r>
              <w:rPr>
                <w:color w:val="392C69"/>
              </w:rPr>
              <w:t xml:space="preserve">, от 24.03.2025 </w:t>
            </w:r>
            <w:hyperlink r:id="rId14" w:tooltip="Постановление Администрации Волгоградской обл. от 24.03.2025 N 188-п &quot;О внесении изменений в постановление Администрации Волгоградской области от 23 марта 2020 г. N 168-п &quot;Об утверждении Порядка установления льготной арендной платы в отношении неиспользуемых о">
              <w:r>
                <w:rPr>
                  <w:color w:val="0000FF"/>
                </w:rPr>
                <w:t>N 188-п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AED94" w14:textId="77777777" w:rsidR="0018068A" w:rsidRDefault="0018068A">
            <w:pPr>
              <w:pStyle w:val="ConsPlusNormal0"/>
            </w:pPr>
          </w:p>
        </w:tc>
      </w:tr>
    </w:tbl>
    <w:p w14:paraId="4A233CFF" w14:textId="77777777" w:rsidR="0018068A" w:rsidRDefault="0018068A">
      <w:pPr>
        <w:pStyle w:val="ConsPlusNormal0"/>
        <w:jc w:val="both"/>
      </w:pPr>
    </w:p>
    <w:p w14:paraId="44E7D116" w14:textId="77777777" w:rsidR="0018068A" w:rsidRDefault="00000000">
      <w:pPr>
        <w:pStyle w:val="ConsPlusNormal0"/>
        <w:ind w:firstLine="540"/>
        <w:jc w:val="both"/>
      </w:pPr>
      <w:r>
        <w:t xml:space="preserve">1. Настоящий Порядок в соответствии с </w:t>
      </w:r>
      <w:hyperlink r:id="rId1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color w:val="0000FF"/>
          </w:rPr>
          <w:t>пунктом 7 статьи 14.1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(далее именуется - Федеральный закон N 73-ФЗ), </w:t>
      </w:r>
      <w:hyperlink r:id="rId16" w:tooltip="Закон Волгоградской области от 01.07.2009 N 1908-ОД (ред. от 14.10.2025) &quot;Об объектах культурного наследия (памятниках истории и культуры) народов Российской Федерации на территории Волгоградской области&quot; (принят Волгоградской областной Думой 11.06.2009) {Конс">
        <w:r>
          <w:rPr>
            <w:color w:val="0000FF"/>
          </w:rPr>
          <w:t>пунктом 3.1 статьи 5</w:t>
        </w:r>
      </w:hyperlink>
      <w:r>
        <w:t xml:space="preserve"> Закона Волгоградской области от 01 июля 2009 г. N 1908-ОД "Об объектах культурного наследия (памятниках истории и культуры) народов Российской Федерации на территории Волгоградской области" определяет правила установления льготной арендной платы при предоставлении в аренду юридическим и физическим лицам (далее именуются - заявители)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относящихся к собственности Волгоградской области (далее именуются - объекты культурного наследия), находящихся в неудовлетворительном состоянии.</w:t>
      </w:r>
    </w:p>
    <w:p w14:paraId="0C4D19A7" w14:textId="77777777" w:rsidR="0018068A" w:rsidRDefault="00000000">
      <w:pPr>
        <w:pStyle w:val="ConsPlusNormal0"/>
        <w:spacing w:before="240"/>
        <w:ind w:firstLine="540"/>
        <w:jc w:val="both"/>
      </w:pPr>
      <w:r>
        <w:t>2. Правообладателями объектов культурного наследия являются:</w:t>
      </w:r>
    </w:p>
    <w:p w14:paraId="04DDDB49" w14:textId="77777777" w:rsidR="0018068A" w:rsidRDefault="00000000">
      <w:pPr>
        <w:pStyle w:val="ConsPlusNormal0"/>
        <w:spacing w:before="240"/>
        <w:ind w:firstLine="540"/>
        <w:jc w:val="both"/>
      </w:pPr>
      <w:r>
        <w:t xml:space="preserve">комитет по управлению государственным имуществом Волгоградской области (далее именуется - </w:t>
      </w:r>
      <w:proofErr w:type="spellStart"/>
      <w:r>
        <w:t>Облкомимущество</w:t>
      </w:r>
      <w:proofErr w:type="spellEnd"/>
      <w:r>
        <w:t>) - в отношении объектов культурного наследия, составляющих казну Волгоградской области;</w:t>
      </w:r>
    </w:p>
    <w:p w14:paraId="4E323B29" w14:textId="77777777" w:rsidR="0018068A" w:rsidRDefault="00000000">
      <w:pPr>
        <w:pStyle w:val="ConsPlusNormal0"/>
        <w:spacing w:before="240"/>
        <w:ind w:firstLine="540"/>
        <w:jc w:val="both"/>
      </w:pPr>
      <w:r>
        <w:t>государственное унитарное предприятие Волгоградской области, государственное учреждение Волгоградской области - в отношении объектов культурного наследия, предоставленных им на праве хозяйственного ведения или оперативного управления.</w:t>
      </w:r>
    </w:p>
    <w:p w14:paraId="78148435" w14:textId="77777777" w:rsidR="0018068A" w:rsidRDefault="00000000">
      <w:pPr>
        <w:pStyle w:val="ConsPlusNormal0"/>
        <w:spacing w:before="240"/>
        <w:ind w:firstLine="540"/>
        <w:jc w:val="both"/>
      </w:pPr>
      <w:r>
        <w:t xml:space="preserve">Информация о правообладателе объекта культурного наследия содержится в Реестре объектов собственности Волгоградской области, размещаемом </w:t>
      </w:r>
      <w:proofErr w:type="spellStart"/>
      <w:r>
        <w:t>Облкомимуществом</w:t>
      </w:r>
      <w:proofErr w:type="spellEnd"/>
      <w:r>
        <w:t xml:space="preserve"> на портале Губернатора и Администрации Волгоградской области в информационно-телекоммуникационной сети Интернет по адресу </w:t>
      </w:r>
      <w:hyperlink r:id="rId17">
        <w:r>
          <w:rPr>
            <w:color w:val="0000FF"/>
          </w:rPr>
          <w:t>http://gosim.volgograd.ru</w:t>
        </w:r>
      </w:hyperlink>
      <w:r>
        <w:t>.</w:t>
      </w:r>
    </w:p>
    <w:p w14:paraId="4620F02C" w14:textId="77777777" w:rsidR="0018068A" w:rsidRDefault="00000000">
      <w:pPr>
        <w:pStyle w:val="ConsPlusNormal0"/>
        <w:spacing w:before="240"/>
        <w:ind w:firstLine="540"/>
        <w:jc w:val="both"/>
      </w:pPr>
      <w:r>
        <w:t xml:space="preserve">3. Льготная арендная плата устанавливается в соответствии с договором аренды объекта культурного наследия, находящегося в неудовлетворительном состоянии (далее именуется - договор аренды объекта культурного наследия), заключенным по результатам проведения аукциона на право заключения договора аренды объекта культурного наследия (далее именуется - аукцион) или без проведения аукциона в случаях, предусмотренных </w:t>
      </w:r>
      <w:hyperlink r:id="rId18" w:tooltip="Федеральный закон от 26.07.2006 N 135-ФЗ (ред. от 31.07.2025) &quot;О защите конкуренции&quot; {КонсультантПлюс}">
        <w:r>
          <w:rPr>
            <w:color w:val="0000FF"/>
          </w:rPr>
          <w:t>статьей 17.1</w:t>
        </w:r>
      </w:hyperlink>
      <w:r>
        <w:t xml:space="preserve"> Федерального закона от 26 июля 2006 г. N 135-ФЗ "О защите конкуренции" (далее именуется - Федеральный закон N 135-ФЗ).</w:t>
      </w:r>
    </w:p>
    <w:p w14:paraId="78AA98D4" w14:textId="77777777" w:rsidR="0018068A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Аукцион проводится в соответствии с </w:t>
      </w:r>
      <w:hyperlink r:id="rId19" w:tooltip="Приказ ФАС России от 21.03.2023 N 147/23 (ред. от 23.09.2024) &quot;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21 марта 2023 г.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</w:t>
      </w:r>
    </w:p>
    <w:p w14:paraId="43B5FCD8" w14:textId="77777777" w:rsidR="0018068A" w:rsidRDefault="00000000">
      <w:pPr>
        <w:pStyle w:val="ConsPlusNormal0"/>
        <w:jc w:val="both"/>
      </w:pPr>
      <w:r>
        <w:t xml:space="preserve">(в ред. </w:t>
      </w:r>
      <w:hyperlink r:id="rId20" w:tooltip="Постановление Администрации Волгоградской обл. от 09.10.2023 N 673-п &quot;О внесении изменений в некоторые постановления Администрации Волгогра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09.10.2023 N 673-п)</w:t>
      </w:r>
    </w:p>
    <w:p w14:paraId="37B1BFD0" w14:textId="77777777" w:rsidR="0018068A" w:rsidRDefault="00000000">
      <w:pPr>
        <w:pStyle w:val="ConsPlusNormal0"/>
        <w:spacing w:before="240"/>
        <w:ind w:firstLine="540"/>
        <w:jc w:val="both"/>
      </w:pPr>
      <w:r>
        <w:t>Льготная арендная плата устанавливается со дня заключения договора аренды объекта культурного наследия.</w:t>
      </w:r>
    </w:p>
    <w:p w14:paraId="39186422" w14:textId="77777777" w:rsidR="0018068A" w:rsidRDefault="00000000">
      <w:pPr>
        <w:pStyle w:val="ConsPlusNormal0"/>
        <w:spacing w:before="240"/>
        <w:ind w:firstLine="540"/>
        <w:jc w:val="both"/>
      </w:pPr>
      <w:r>
        <w:t>При проведении аукциона начальный размер льготной арендной платы устанавливается в сумме один рубль в год за один объект культурного наследия, находящийся в неудовлетворительном состоянии.</w:t>
      </w:r>
    </w:p>
    <w:p w14:paraId="77C63075" w14:textId="77777777" w:rsidR="0018068A" w:rsidRDefault="00000000">
      <w:pPr>
        <w:pStyle w:val="ConsPlusNormal0"/>
        <w:spacing w:before="240"/>
        <w:ind w:firstLine="540"/>
        <w:jc w:val="both"/>
      </w:pPr>
      <w:r>
        <w:t>Определенный по результатам проведения аукциона размер льготной арендной платы увеличению в период действия договора аренды объекта культурного наследия не подлежит.</w:t>
      </w:r>
    </w:p>
    <w:p w14:paraId="093DFCFB" w14:textId="77777777" w:rsidR="0018068A" w:rsidRDefault="00000000">
      <w:pPr>
        <w:pStyle w:val="ConsPlusNormal0"/>
        <w:spacing w:before="240"/>
        <w:ind w:firstLine="540"/>
        <w:jc w:val="both"/>
      </w:pPr>
      <w:r>
        <w:t>При заключении договора аренды объекта культурного наследия без проведения аукциона размер льготной арендной платы устанавливается в сумме один рубль в год за один объект культурного наследия, находящийся в неудовлетворительном состоянии.</w:t>
      </w:r>
    </w:p>
    <w:p w14:paraId="2A1EE20E" w14:textId="77777777" w:rsidR="0018068A" w:rsidRDefault="00000000">
      <w:pPr>
        <w:pStyle w:val="ConsPlusNormal0"/>
        <w:spacing w:before="240"/>
        <w:ind w:firstLine="540"/>
        <w:jc w:val="both"/>
      </w:pPr>
      <w:bookmarkStart w:id="1" w:name="P57"/>
      <w:bookmarkEnd w:id="1"/>
      <w:r>
        <w:t>4. В договоре аренды объекта культурного наследия устанавливаются, в том числе, следующие существенные условия:</w:t>
      </w:r>
    </w:p>
    <w:p w14:paraId="7DD307C0" w14:textId="77777777" w:rsidR="0018068A" w:rsidRDefault="00000000">
      <w:pPr>
        <w:pStyle w:val="ConsPlusNormal0"/>
        <w:spacing w:before="240"/>
        <w:ind w:firstLine="540"/>
        <w:jc w:val="both"/>
      </w:pPr>
      <w:r>
        <w:t xml:space="preserve">обязательство арендатора провести работы по сохранению объекта культурного наследия, находящегося в неудовлетворительном состоянии, в соответствии с охранным обязательством, предусмотренным </w:t>
      </w:r>
      <w:hyperlink r:id="rId21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color w:val="0000FF"/>
          </w:rPr>
          <w:t>статьей 47.6</w:t>
        </w:r>
      </w:hyperlink>
      <w:r>
        <w:t xml:space="preserve"> Федерального закона N 73-ФЗ (далее именуются - работы по сохранению объекта культурного наследия), в срок, не превышающий семи лет со дня передачи объекта культурного наследия, находящегося в неудовлетворительном состоянии, в аренду, включая срок подготовки и согласования проектной документации на проведение работ по сохранению объекта культурного наследия, находящегося в неудовлетворительном состоянии, не превышающий двух лет со дня передачи его в аренду;</w:t>
      </w:r>
    </w:p>
    <w:p w14:paraId="23DD5AB2" w14:textId="77777777" w:rsidR="0018068A" w:rsidRDefault="00000000">
      <w:pPr>
        <w:pStyle w:val="ConsPlusNormal0"/>
        <w:spacing w:before="240"/>
        <w:ind w:firstLine="540"/>
        <w:jc w:val="both"/>
      </w:pPr>
      <w:r>
        <w:t>право арендодателя расторгнуть договор аренды объекта культурного наследия в одностороннем порядке в случае невыполнения арендатором обязательства по проведению работ по сохранению объекта культурного наследия, находящегося в неудовлетворительном состоянии, в срок, не превышающий семи лет со дня передачи объекта культурного наследия, находящегося в неудовлетворительном состоянии, в аренду, включая срок подготовки и согласования проектной документации на проведение работ по сохранению объекта культурного наследия, находящегося в неудовлетворительном состоянии, не превышающий двух лет со дня передачи его в аренду;</w:t>
      </w:r>
    </w:p>
    <w:p w14:paraId="7DED2192" w14:textId="77777777" w:rsidR="0018068A" w:rsidRDefault="00000000">
      <w:pPr>
        <w:pStyle w:val="ConsPlusNormal0"/>
        <w:spacing w:before="240"/>
        <w:ind w:firstLine="540"/>
        <w:jc w:val="both"/>
      </w:pPr>
      <w:r>
        <w:t>право арендатора после приемки работ по сохранению объекта культурного наследия, проведенных в срок, не превышающий семи лет со дня передачи указанного объекта культурного наследия в аренду, включая срок подготовки и согласования проектной документации на проведение работ по сохранению объекта культурного наследия, не превышающий двух лет со дня передачи его в аренду, сдавать объект культурного наследия в субаренду (поднаем) в соответствии с законодательством Российской Федерации при условии письменного уведомления арендодателя.</w:t>
      </w:r>
    </w:p>
    <w:p w14:paraId="0D2DE61D" w14:textId="77777777" w:rsidR="0018068A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5. Заявители, заинтересованные в заключении договора аренды объекта культурного наследия, направляют правообладателю объекта культурного наследия заявление о предоставлении объекта культурного наследия в аренду с установлением льготной арендной платы (далее именуется - заявление) по форме, утвержденной </w:t>
      </w:r>
      <w:proofErr w:type="spellStart"/>
      <w:r>
        <w:t>Облкомимуществом</w:t>
      </w:r>
      <w:proofErr w:type="spellEnd"/>
      <w:r>
        <w:t>.</w:t>
      </w:r>
    </w:p>
    <w:p w14:paraId="34E1949E" w14:textId="77777777" w:rsidR="0018068A" w:rsidRDefault="00000000">
      <w:pPr>
        <w:pStyle w:val="ConsPlusNormal0"/>
        <w:spacing w:before="240"/>
        <w:ind w:firstLine="540"/>
        <w:jc w:val="both"/>
      </w:pPr>
      <w:r>
        <w:t>В заявлении указываются:</w:t>
      </w:r>
    </w:p>
    <w:p w14:paraId="4D0F4013" w14:textId="77777777" w:rsidR="0018068A" w:rsidRDefault="00000000">
      <w:pPr>
        <w:pStyle w:val="ConsPlusNormal0"/>
        <w:spacing w:before="240"/>
        <w:ind w:firstLine="540"/>
        <w:jc w:val="both"/>
      </w:pPr>
      <w:r>
        <w:t>полное и сокращенное наименования и организационно-правовая форма заявителя, его местонахождение, банковские реквизиты - для юридического лица;</w:t>
      </w:r>
    </w:p>
    <w:p w14:paraId="5D19E81A" w14:textId="77777777" w:rsidR="0018068A" w:rsidRDefault="00000000">
      <w:pPr>
        <w:pStyle w:val="ConsPlusNormal0"/>
        <w:spacing w:before="240"/>
        <w:ind w:firstLine="540"/>
        <w:jc w:val="both"/>
      </w:pPr>
      <w:r>
        <w:t>фамилия, имя, отчество заявителя, его адрес, данные документа, удостоверяющего личность, - для физического лица;</w:t>
      </w:r>
    </w:p>
    <w:p w14:paraId="45EA070F" w14:textId="77777777" w:rsidR="0018068A" w:rsidRDefault="00000000">
      <w:pPr>
        <w:pStyle w:val="ConsPlusNormal0"/>
        <w:spacing w:before="240"/>
        <w:ind w:firstLine="540"/>
        <w:jc w:val="both"/>
      </w:pPr>
      <w:r>
        <w:t>сведения об объекте культурного наследия, в отношении которого предполагается заключение договора аренды объекта культурного наследия [вид объекта (наименование), адрес объекта, кадастровый (условный) номер];</w:t>
      </w:r>
    </w:p>
    <w:p w14:paraId="3E1DAD94" w14:textId="77777777" w:rsidR="0018068A" w:rsidRDefault="00000000">
      <w:pPr>
        <w:pStyle w:val="ConsPlusNormal0"/>
        <w:spacing w:before="240"/>
        <w:ind w:firstLine="540"/>
        <w:jc w:val="both"/>
      </w:pPr>
      <w:r>
        <w:t>цель использования объекта культурного наследия;</w:t>
      </w:r>
    </w:p>
    <w:p w14:paraId="1398EC85" w14:textId="77777777" w:rsidR="0018068A" w:rsidRDefault="00000000">
      <w:pPr>
        <w:pStyle w:val="ConsPlusNormal0"/>
        <w:spacing w:before="240"/>
        <w:ind w:firstLine="540"/>
        <w:jc w:val="both"/>
      </w:pPr>
      <w:r>
        <w:t xml:space="preserve">основание для предоставления объекта культурного наследия в аренду без проведения аукциона из числа предусмотренных </w:t>
      </w:r>
      <w:hyperlink r:id="rId22" w:tooltip="Федеральный закон от 26.07.2006 N 135-ФЗ (ред. от 31.07.2025) &quot;О защите конкуренции&quot; {КонсультантПлюс}">
        <w:r>
          <w:rPr>
            <w:color w:val="0000FF"/>
          </w:rPr>
          <w:t>статьей 17.1</w:t>
        </w:r>
      </w:hyperlink>
      <w:r>
        <w:t xml:space="preserve"> Федерального закона N 135-ФЗ (при наличии);</w:t>
      </w:r>
    </w:p>
    <w:p w14:paraId="6CB6776A" w14:textId="77777777" w:rsidR="0018068A" w:rsidRDefault="00000000">
      <w:pPr>
        <w:pStyle w:val="ConsPlusNormal0"/>
        <w:spacing w:before="240"/>
        <w:ind w:firstLine="540"/>
        <w:jc w:val="both"/>
      </w:pPr>
      <w:r>
        <w:t>способ уведомления заявителя о решениях, принимаемых правообладателем объекта культурного наследия при рассмотрении заявления.</w:t>
      </w:r>
    </w:p>
    <w:p w14:paraId="2F101A31" w14:textId="77777777" w:rsidR="0018068A" w:rsidRDefault="00000000">
      <w:pPr>
        <w:pStyle w:val="ConsPlusNormal0"/>
        <w:spacing w:before="240"/>
        <w:ind w:firstLine="540"/>
        <w:jc w:val="both"/>
      </w:pPr>
      <w:r>
        <w:t>К заявлению прилагаются:</w:t>
      </w:r>
    </w:p>
    <w:p w14:paraId="17C986DF" w14:textId="77777777" w:rsidR="0018068A" w:rsidRDefault="00000000">
      <w:pPr>
        <w:pStyle w:val="ConsPlusNormal0"/>
        <w:spacing w:before="240"/>
        <w:ind w:firstLine="540"/>
        <w:jc w:val="both"/>
      </w:pPr>
      <w:r>
        <w:t>для юридического лица - документ, подтверждающий полномочия представителя юридического лица (решение о назначении или об избрании либо приказ о назначении физического лица на должность), в соответствии с которым представитель обладает правом действовать от имени юридического лица без доверенности, либо доверенность на имя представителя юридического лица;</w:t>
      </w:r>
    </w:p>
    <w:p w14:paraId="2947CDEA" w14:textId="77777777" w:rsidR="0018068A" w:rsidRDefault="00000000">
      <w:pPr>
        <w:pStyle w:val="ConsPlusNormal0"/>
        <w:spacing w:before="240"/>
        <w:ind w:firstLine="540"/>
        <w:jc w:val="both"/>
      </w:pPr>
      <w:r>
        <w:t>для физического лица - документ, удостоверяющий личность, а также в случае подачи заявления представителем - документ, подтверждающий полномочия представителя действовать от имени физического лица.</w:t>
      </w:r>
    </w:p>
    <w:p w14:paraId="42B346A0" w14:textId="77777777" w:rsidR="0018068A" w:rsidRDefault="00000000">
      <w:pPr>
        <w:pStyle w:val="ConsPlusNormal0"/>
        <w:spacing w:before="240"/>
        <w:ind w:firstLine="540"/>
        <w:jc w:val="both"/>
      </w:pPr>
      <w:r>
        <w:t>Документы, указанные в настоящем пункте, представляются в подлинниках или в копиях, заверенных надлежащим образом.</w:t>
      </w:r>
    </w:p>
    <w:p w14:paraId="72A93FF0" w14:textId="77777777" w:rsidR="0018068A" w:rsidRDefault="00000000">
      <w:pPr>
        <w:pStyle w:val="ConsPlusNormal0"/>
        <w:spacing w:before="240"/>
        <w:ind w:firstLine="540"/>
        <w:jc w:val="both"/>
      </w:pPr>
      <w:r>
        <w:t>В случае представления подлинников документов специалист, осуществляющий прием документов, изготавливает копии документов и заверяет их. Подлинники документов возвращаются заявителю.</w:t>
      </w:r>
    </w:p>
    <w:p w14:paraId="6206D5E4" w14:textId="77777777" w:rsidR="0018068A" w:rsidRDefault="00000000">
      <w:pPr>
        <w:pStyle w:val="ConsPlusNormal0"/>
        <w:spacing w:before="240"/>
        <w:ind w:firstLine="540"/>
        <w:jc w:val="both"/>
      </w:pPr>
      <w:r>
        <w:t>При направлении заявления по почте к заявлению прилагаются копии документов, заверенные надлежащим образом.</w:t>
      </w:r>
    </w:p>
    <w:p w14:paraId="3B4887D6" w14:textId="77777777" w:rsidR="0018068A" w:rsidRDefault="00000000">
      <w:pPr>
        <w:pStyle w:val="ConsPlusNormal0"/>
        <w:spacing w:before="240"/>
        <w:ind w:firstLine="540"/>
        <w:jc w:val="both"/>
      </w:pPr>
      <w:bookmarkStart w:id="2" w:name="P75"/>
      <w:bookmarkEnd w:id="2"/>
      <w:r>
        <w:t xml:space="preserve">6. В случае если в заявлении указано основание для предоставления объекта культурного наследия в аренду без проведения аукциона из числа предусмотренных </w:t>
      </w:r>
      <w:hyperlink r:id="rId23" w:tooltip="Федеральный закон от 26.07.2006 N 135-ФЗ (ред. от 31.07.2025) &quot;О защите конкуренции&quot; {КонсультантПлюс}">
        <w:r>
          <w:rPr>
            <w:color w:val="0000FF"/>
          </w:rPr>
          <w:t>статьей 17.1</w:t>
        </w:r>
      </w:hyperlink>
      <w:r>
        <w:t xml:space="preserve"> Федерального </w:t>
      </w:r>
      <w:r>
        <w:lastRenderedPageBreak/>
        <w:t xml:space="preserve">закона N 135-ФЗ, правообладатель объекта культурного наследия в течение одного рабочего дня со дня поступления такого заявления оценивает наличие у заявителя прав на заключение договора аренды объекта культурного наследия без проведения аукциона и принимает решение о возможности заключения договора аренды объекта культурного наследия без проведения аукциона или в случае отсутствия у заявителя права на заключение договора аренды объекта культурного наследия без проведения аукциона по основаниям, предусмотренным </w:t>
      </w:r>
      <w:hyperlink r:id="rId24" w:tooltip="Федеральный закон от 26.07.2006 N 135-ФЗ (ред. от 31.07.2025) &quot;О защите конкуренции&quot; {КонсультантПлюс}">
        <w:r>
          <w:rPr>
            <w:color w:val="0000FF"/>
          </w:rPr>
          <w:t>статьей 17.1</w:t>
        </w:r>
      </w:hyperlink>
      <w:r>
        <w:t xml:space="preserve"> Федерального закона N 135-ФЗ, - решение об отказе в заключении договора аренды объекта культурного наследия без проведения аукциона.</w:t>
      </w:r>
    </w:p>
    <w:p w14:paraId="688FE7D1" w14:textId="77777777" w:rsidR="0018068A" w:rsidRDefault="00000000">
      <w:pPr>
        <w:pStyle w:val="ConsPlusNormal0"/>
        <w:spacing w:before="240"/>
        <w:ind w:firstLine="540"/>
        <w:jc w:val="both"/>
      </w:pPr>
      <w:r>
        <w:t>Правообладатель направляет заявителю способом, указанным в заявлении, письмо о принятом решении в течение двух рабочих дней со дня принятия соответствующего решения.</w:t>
      </w:r>
    </w:p>
    <w:p w14:paraId="73BD3D46" w14:textId="77777777" w:rsidR="0018068A" w:rsidRDefault="00000000">
      <w:pPr>
        <w:pStyle w:val="ConsPlusNormal0"/>
        <w:spacing w:before="240"/>
        <w:ind w:firstLine="540"/>
        <w:jc w:val="both"/>
      </w:pPr>
      <w:r>
        <w:t>В случае принятия решения об отказе в заключении договора аренды объекта культурного наследия без проведения аукциона в письме указываются основания принятия такого решения.</w:t>
      </w:r>
    </w:p>
    <w:p w14:paraId="3DE4AC67" w14:textId="77777777" w:rsidR="0018068A" w:rsidRDefault="00000000">
      <w:pPr>
        <w:pStyle w:val="ConsPlusNormal0"/>
        <w:spacing w:before="240"/>
        <w:ind w:firstLine="540"/>
        <w:jc w:val="both"/>
      </w:pPr>
      <w:bookmarkStart w:id="3" w:name="P78"/>
      <w:bookmarkEnd w:id="3"/>
      <w:r>
        <w:t xml:space="preserve">7. В случае если в заявлении не указано основание для предоставления объекта культурного наследия в аренду без проведения аукциона из числа предусмотренных </w:t>
      </w:r>
      <w:hyperlink r:id="rId25" w:tooltip="Федеральный закон от 26.07.2006 N 135-ФЗ (ред. от 31.07.2025) &quot;О защите конкуренции&quot; {КонсультантПлюс}">
        <w:r>
          <w:rPr>
            <w:color w:val="0000FF"/>
          </w:rPr>
          <w:t>статьей 17.1</w:t>
        </w:r>
      </w:hyperlink>
      <w:r>
        <w:t xml:space="preserve"> Федерального закона N 135-ФЗ, а также в случае принятия правообладателем решения о возможности заключения договора аренды объекта культурного наследия без проведения аукциона в соответствии с </w:t>
      </w:r>
      <w:hyperlink w:anchor="P75" w:tooltip="6. В случае если в заявлении указано основание для предоставления объекта культурного наследия в аренду без проведения аукциона из числа предусмотренных статьей 17.1 Федерального закона N 135-ФЗ, правообладатель объекта культурного наследия в течение одного ра">
        <w:r>
          <w:rPr>
            <w:color w:val="0000FF"/>
          </w:rPr>
          <w:t>пунктом 6</w:t>
        </w:r>
      </w:hyperlink>
      <w:r>
        <w:t xml:space="preserve"> настоящего Порядка, правообладатель объекта культурного наследия в течение двух рабочих дней со дня поступления заявления запрашивает в комитете государственной охраны объектов культурного наследия Волгоградской области (далее именуется - </w:t>
      </w:r>
      <w:proofErr w:type="spellStart"/>
      <w:r>
        <w:t>Облкультнаследие</w:t>
      </w:r>
      <w:proofErr w:type="spellEnd"/>
      <w:r>
        <w:t xml:space="preserve">) информацию о признании в соответствии с Федеральным </w:t>
      </w:r>
      <w:hyperlink r:id="rId2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N 73-ФЗ объекта культурного наследия находящимся в неудовлетворительном состоянии.</w:t>
      </w:r>
    </w:p>
    <w:p w14:paraId="08B6BC92" w14:textId="77777777" w:rsidR="0018068A" w:rsidRDefault="00000000">
      <w:pPr>
        <w:pStyle w:val="ConsPlusNormal0"/>
        <w:jc w:val="both"/>
      </w:pPr>
      <w:r>
        <w:t xml:space="preserve">(в ред. </w:t>
      </w:r>
      <w:hyperlink r:id="rId27" w:tooltip="Постановление Администрации Волгоградской обл. от 24.03.2025 N 188-п &quot;О внесении изменений в постановление Администрации Волгоградской области от 23 марта 2020 г. N 168-п &quot;Об утверждении Порядка установления льготной арендной платы в отношении неиспользуемых о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24.03.2025 N 188-п)</w:t>
      </w:r>
    </w:p>
    <w:p w14:paraId="656CD5A6" w14:textId="77777777" w:rsidR="0018068A" w:rsidRDefault="00000000">
      <w:pPr>
        <w:pStyle w:val="ConsPlusNormal0"/>
        <w:spacing w:before="240"/>
        <w:ind w:firstLine="540"/>
        <w:jc w:val="both"/>
      </w:pPr>
      <w:r>
        <w:t xml:space="preserve">8. </w:t>
      </w:r>
      <w:proofErr w:type="spellStart"/>
      <w:r>
        <w:t>Облкультнаследие</w:t>
      </w:r>
      <w:proofErr w:type="spellEnd"/>
      <w:r>
        <w:t xml:space="preserve"> в течение 20 рабочих дней со дня получения запроса, указанного в </w:t>
      </w:r>
      <w:hyperlink w:anchor="P78" w:tooltip="7. В случае если в заявлении не указано основание для предоставления объекта культурного наследия в аренду без проведения аукциона из числа предусмотренных статьей 17.1 Федерального закона N 135-ФЗ, а также в случае принятия правообладателем решения о возможно">
        <w:r>
          <w:rPr>
            <w:color w:val="0000FF"/>
          </w:rPr>
          <w:t>пункте 7</w:t>
        </w:r>
      </w:hyperlink>
      <w:r>
        <w:t xml:space="preserve"> настоящего Порядка, направляет правообладателю объекта культурного наследия сведения о признании в соответствии с Федеральным </w:t>
      </w:r>
      <w:hyperlink r:id="rId28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N 73-ФЗ объекта культурного наследия находящимся в неудовлетворительном состоянии (далее именуются - сведения от </w:t>
      </w:r>
      <w:proofErr w:type="spellStart"/>
      <w:r>
        <w:t>Облкультнаследия</w:t>
      </w:r>
      <w:proofErr w:type="spellEnd"/>
      <w:r>
        <w:t>) или информацию об отсутствии оснований для признания объекта культурного наследия находящимся в неудовлетворительном состоянии.</w:t>
      </w:r>
    </w:p>
    <w:p w14:paraId="1B4D2C61" w14:textId="77777777" w:rsidR="0018068A" w:rsidRDefault="00000000">
      <w:pPr>
        <w:pStyle w:val="ConsPlusNormal0"/>
        <w:jc w:val="both"/>
      </w:pPr>
      <w:r>
        <w:t xml:space="preserve">(в ред. </w:t>
      </w:r>
      <w:hyperlink r:id="rId29" w:tooltip="Постановление Администрации Волгоградской обл. от 24.03.2025 N 188-п &quot;О внесении изменений в постановление Администрации Волгоградской области от 23 марта 2020 г. N 168-п &quot;Об утверждении Порядка установления льготной арендной платы в отношении неиспользуемых о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24.03.2025 N 188-п)</w:t>
      </w:r>
    </w:p>
    <w:p w14:paraId="7AAC4E5D" w14:textId="77777777" w:rsidR="0018068A" w:rsidRDefault="00000000">
      <w:pPr>
        <w:pStyle w:val="ConsPlusNormal0"/>
        <w:spacing w:before="240"/>
        <w:ind w:firstLine="540"/>
        <w:jc w:val="both"/>
      </w:pPr>
      <w:r>
        <w:t xml:space="preserve">9. Правообладатель объекта культурного наследия в течение двух рабочих дней со дня получения от </w:t>
      </w:r>
      <w:proofErr w:type="spellStart"/>
      <w:r>
        <w:t>Облкультнаследия</w:t>
      </w:r>
      <w:proofErr w:type="spellEnd"/>
      <w:r>
        <w:t xml:space="preserve"> информации об отсутствии оснований для признания объекта культурного наследия находящимся в неудовлетворительном состоянии направляет заявителю письмо об отказе в предоставлении объекта культурного наследия в аренду в соответствии с настоящим Порядком.</w:t>
      </w:r>
    </w:p>
    <w:p w14:paraId="3F4750C7" w14:textId="77777777" w:rsidR="0018068A" w:rsidRDefault="00000000">
      <w:pPr>
        <w:pStyle w:val="ConsPlusNormal0"/>
        <w:jc w:val="both"/>
      </w:pPr>
      <w:r>
        <w:t xml:space="preserve">(в ред. </w:t>
      </w:r>
      <w:hyperlink r:id="rId30" w:tooltip="Постановление Администрации Волгоградской обл. от 24.03.2025 N 188-п &quot;О внесении изменений в постановление Администрации Волгоградской области от 23 марта 2020 г. N 168-п &quot;Об утверждении Порядка установления льготной арендной платы в отношении неиспользуемых о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24.03.2025 N 188-п)</w:t>
      </w:r>
    </w:p>
    <w:p w14:paraId="2DF2BA09" w14:textId="77777777" w:rsidR="0018068A" w:rsidRDefault="00000000">
      <w:pPr>
        <w:pStyle w:val="ConsPlusNormal0"/>
        <w:spacing w:before="240"/>
        <w:ind w:firstLine="540"/>
        <w:jc w:val="both"/>
      </w:pPr>
      <w:r>
        <w:t xml:space="preserve">10. </w:t>
      </w:r>
      <w:proofErr w:type="spellStart"/>
      <w:r>
        <w:t>Облкомимущество</w:t>
      </w:r>
      <w:proofErr w:type="spellEnd"/>
      <w:r>
        <w:t xml:space="preserve"> - правообладатель объекта культурного наследия, находящегося в неудовлетворительном состоянии:</w:t>
      </w:r>
    </w:p>
    <w:p w14:paraId="53D7B9A5" w14:textId="77777777" w:rsidR="0018068A" w:rsidRDefault="00000000">
      <w:pPr>
        <w:pStyle w:val="ConsPlusNormal0"/>
        <w:spacing w:before="240"/>
        <w:ind w:firstLine="540"/>
        <w:jc w:val="both"/>
      </w:pPr>
      <w:r>
        <w:t xml:space="preserve">в течение трех рабочих дней со дня получения сведений от </w:t>
      </w:r>
      <w:proofErr w:type="spellStart"/>
      <w:r>
        <w:t>Облкультнаследия</w:t>
      </w:r>
      <w:proofErr w:type="spellEnd"/>
      <w:r>
        <w:t xml:space="preserve"> принимает решение о предоставлении объекта культурного наследия в аренду без проведения аукциона или решение о проведении аукциона;</w:t>
      </w:r>
    </w:p>
    <w:p w14:paraId="15F9C8A2" w14:textId="77777777" w:rsidR="0018068A" w:rsidRDefault="00000000">
      <w:pPr>
        <w:pStyle w:val="ConsPlusNormal0"/>
        <w:jc w:val="both"/>
      </w:pPr>
      <w:r>
        <w:t xml:space="preserve">(в ред. </w:t>
      </w:r>
      <w:hyperlink r:id="rId31" w:tooltip="Постановление Администрации Волгоградской обл. от 24.03.2025 N 188-п &quot;О внесении изменений в постановление Администрации Волгоградской области от 23 марта 2020 г. N 168-п &quot;Об утверждении Порядка установления льготной арендной платы в отношении неиспользуемых о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24.03.2025 N 188-п)</w:t>
      </w:r>
    </w:p>
    <w:p w14:paraId="2A92B297" w14:textId="77777777" w:rsidR="0018068A" w:rsidRDefault="00000000">
      <w:pPr>
        <w:pStyle w:val="ConsPlusNormal0"/>
        <w:spacing w:before="240"/>
        <w:ind w:firstLine="540"/>
        <w:jc w:val="both"/>
      </w:pPr>
      <w:r>
        <w:lastRenderedPageBreak/>
        <w:t>в течение двух рабочих дней со дня принятия решения направляет заявителю способом, указанным в заявлении, письмо о принятом решении.</w:t>
      </w:r>
    </w:p>
    <w:p w14:paraId="58DA061F" w14:textId="77777777" w:rsidR="0018068A" w:rsidRDefault="00000000">
      <w:pPr>
        <w:pStyle w:val="ConsPlusNormal0"/>
        <w:spacing w:before="240"/>
        <w:ind w:firstLine="540"/>
        <w:jc w:val="both"/>
      </w:pPr>
      <w:r>
        <w:t xml:space="preserve">11. Государственное унитарное предприятие Волгоградской области или государственное учреждение Волгоградской области - правообладатель объекта культурного наследия, находящегося в неудовлетворительном состоянии, в течение двух рабочих дней со дня получения сведений от </w:t>
      </w:r>
      <w:proofErr w:type="spellStart"/>
      <w:r>
        <w:t>Облкультнаследия</w:t>
      </w:r>
      <w:proofErr w:type="spellEnd"/>
      <w:r>
        <w:t xml:space="preserve"> направляет на согласование в </w:t>
      </w:r>
      <w:proofErr w:type="spellStart"/>
      <w:r>
        <w:t>Облкомимущество</w:t>
      </w:r>
      <w:proofErr w:type="spellEnd"/>
      <w:r>
        <w:t xml:space="preserve"> проект договора аренды объекта культурного наследия, копии заявления, документов, приложенных заявителем к заявлению, сведений от </w:t>
      </w:r>
      <w:proofErr w:type="spellStart"/>
      <w:r>
        <w:t>Облкультнаследия</w:t>
      </w:r>
      <w:proofErr w:type="spellEnd"/>
      <w:r>
        <w:t>.</w:t>
      </w:r>
    </w:p>
    <w:p w14:paraId="3F29C71A" w14:textId="77777777" w:rsidR="0018068A" w:rsidRDefault="00000000">
      <w:pPr>
        <w:pStyle w:val="ConsPlusNormal0"/>
        <w:jc w:val="both"/>
      </w:pPr>
      <w:r>
        <w:t xml:space="preserve">(в ред. </w:t>
      </w:r>
      <w:hyperlink r:id="rId32" w:tooltip="Постановление Администрации Волгоградской обл. от 24.03.2025 N 188-п &quot;О внесении изменений в постановление Администрации Волгоградской области от 23 марта 2020 г. N 168-п &quot;Об утверждении Порядка установления льготной арендной платы в отношении неиспользуемых о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24.03.2025 N 188-п)</w:t>
      </w:r>
    </w:p>
    <w:p w14:paraId="40C8033E" w14:textId="77777777" w:rsidR="0018068A" w:rsidRDefault="00000000">
      <w:pPr>
        <w:pStyle w:val="ConsPlusNormal0"/>
        <w:spacing w:before="240"/>
        <w:ind w:firstLine="540"/>
        <w:jc w:val="both"/>
      </w:pPr>
      <w:r>
        <w:t xml:space="preserve">12. </w:t>
      </w:r>
      <w:proofErr w:type="spellStart"/>
      <w:r>
        <w:t>Облкомимущество</w:t>
      </w:r>
      <w:proofErr w:type="spellEnd"/>
      <w:r>
        <w:t xml:space="preserve"> в течение трех рабочих дней со дня получения проекта договора аренды объекта культурного наследия с прилагаемыми документами рассматривает их и направляет государственному унитарному предприятию Волгоградской области или государственному учреждению Волгоградской области письмо о согласовании заключения договора аренды объекта культурного наследия или об отказе в его согласовании с указанием оснований для отказа.</w:t>
      </w:r>
    </w:p>
    <w:p w14:paraId="54313059" w14:textId="77777777" w:rsidR="0018068A" w:rsidRDefault="00000000">
      <w:pPr>
        <w:pStyle w:val="ConsPlusNormal0"/>
        <w:spacing w:before="240"/>
        <w:ind w:firstLine="540"/>
        <w:jc w:val="both"/>
      </w:pPr>
      <w:proofErr w:type="spellStart"/>
      <w:r>
        <w:t>Облкомимущество</w:t>
      </w:r>
      <w:proofErr w:type="spellEnd"/>
      <w:r>
        <w:t xml:space="preserve"> отказывает в согласовании заключения договора аренды объекта культурного наследия в случае, если не указан срок, на который заключается договор аренды объекта культурного наследия, либо не определены существенные условия договора объекта культурного наследия, предусмотренные </w:t>
      </w:r>
      <w:hyperlink w:anchor="P57" w:tooltip="4. В договоре аренды объекта культурного наследия устанавливаются, в том числе, следующие существенные условия: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14:paraId="7E18A377" w14:textId="77777777" w:rsidR="0018068A" w:rsidRDefault="00000000">
      <w:pPr>
        <w:pStyle w:val="ConsPlusNormal0"/>
        <w:spacing w:before="240"/>
        <w:ind w:firstLine="540"/>
        <w:jc w:val="both"/>
      </w:pPr>
      <w:r>
        <w:t xml:space="preserve">13. Государственное унитарное предприятие Волгоградской области, государственное учреждение Волгоградской области в течение двух рабочих дней со дня поступления письма </w:t>
      </w:r>
      <w:proofErr w:type="spellStart"/>
      <w:r>
        <w:t>Облкомимущества</w:t>
      </w:r>
      <w:proofErr w:type="spellEnd"/>
      <w:r>
        <w:t xml:space="preserve"> об отказе в согласовании заключения договора аренды объекта культурного наследия устраняют выявленные нарушения и повторно представляют проект договора аренды объекта культурного наследия на согласование в </w:t>
      </w:r>
      <w:proofErr w:type="spellStart"/>
      <w:r>
        <w:t>Облкомимущество</w:t>
      </w:r>
      <w:proofErr w:type="spellEnd"/>
      <w:r>
        <w:t>.</w:t>
      </w:r>
    </w:p>
    <w:p w14:paraId="124403F8" w14:textId="77777777" w:rsidR="0018068A" w:rsidRDefault="00000000">
      <w:pPr>
        <w:pStyle w:val="ConsPlusNormal0"/>
        <w:spacing w:before="240"/>
        <w:ind w:firstLine="540"/>
        <w:jc w:val="both"/>
      </w:pPr>
      <w:r>
        <w:t xml:space="preserve">14. Государственное унитарное предприятие Волгоградской области, государственное учреждение Волгоградской области в течение трех рабочих дней со дня поступления письма </w:t>
      </w:r>
      <w:proofErr w:type="spellStart"/>
      <w:r>
        <w:t>Облкомимущества</w:t>
      </w:r>
      <w:proofErr w:type="spellEnd"/>
      <w:r>
        <w:t xml:space="preserve"> о согласовании заключения договора аренды объекта культурного наследия принимает решение о предоставлении объекта культурного наследия в аренду без проведения аукциона или решение о проведении аукциона.</w:t>
      </w:r>
    </w:p>
    <w:p w14:paraId="5658FEC2" w14:textId="77777777" w:rsidR="0018068A" w:rsidRDefault="00000000">
      <w:pPr>
        <w:pStyle w:val="ConsPlusNormal0"/>
        <w:spacing w:before="240"/>
        <w:ind w:firstLine="540"/>
        <w:jc w:val="both"/>
      </w:pPr>
      <w:r>
        <w:t>Государственное унитарное предприятие Волгоградской области, государственное учреждение Волгоградской области направляет заявителю способом, указанным в заявлении, письмо о принятом решении в течение двух рабочих дней со дня принятия соответствующего решения.</w:t>
      </w:r>
    </w:p>
    <w:p w14:paraId="2F324520" w14:textId="77777777" w:rsidR="0018068A" w:rsidRDefault="0018068A">
      <w:pPr>
        <w:pStyle w:val="ConsPlusNormal0"/>
        <w:jc w:val="both"/>
      </w:pPr>
    </w:p>
    <w:p w14:paraId="36929EA3" w14:textId="77777777" w:rsidR="0018068A" w:rsidRDefault="0018068A">
      <w:pPr>
        <w:pStyle w:val="ConsPlusNormal0"/>
        <w:jc w:val="both"/>
      </w:pPr>
    </w:p>
    <w:p w14:paraId="31DCAE07" w14:textId="77777777" w:rsidR="0018068A" w:rsidRDefault="0018068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8068A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73AD" w14:textId="77777777" w:rsidR="00ED5EF2" w:rsidRDefault="00ED5EF2">
      <w:r>
        <w:separator/>
      </w:r>
    </w:p>
  </w:endnote>
  <w:endnote w:type="continuationSeparator" w:id="0">
    <w:p w14:paraId="540B3189" w14:textId="77777777" w:rsidR="00ED5EF2" w:rsidRDefault="00ED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3C9B" w14:textId="77777777" w:rsidR="0018068A" w:rsidRDefault="0018068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8068A" w14:paraId="7B5C945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888B9B6" w14:textId="77777777" w:rsidR="0018068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04945D3" w14:textId="77777777" w:rsidR="0018068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60866CD" w14:textId="77777777" w:rsidR="0018068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9B3036E" w14:textId="77777777" w:rsidR="0018068A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80E4" w14:textId="77777777" w:rsidR="0018068A" w:rsidRDefault="0018068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8068A" w14:paraId="6C0870A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A55692B" w14:textId="77777777" w:rsidR="0018068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9B07541" w14:textId="77777777" w:rsidR="0018068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18F2844" w14:textId="77777777" w:rsidR="0018068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AD76AA1" w14:textId="77777777" w:rsidR="0018068A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6D75" w14:textId="77777777" w:rsidR="00ED5EF2" w:rsidRDefault="00ED5EF2">
      <w:r>
        <w:separator/>
      </w:r>
    </w:p>
  </w:footnote>
  <w:footnote w:type="continuationSeparator" w:id="0">
    <w:p w14:paraId="19FA6577" w14:textId="77777777" w:rsidR="00ED5EF2" w:rsidRDefault="00ED5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18068A" w14:paraId="57878F9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76C90BB" w14:textId="77777777" w:rsidR="0018068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Волгоградской обл. от 23.03.2020 N 168-п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устано...</w:t>
          </w:r>
        </w:p>
      </w:tc>
      <w:tc>
        <w:tcPr>
          <w:tcW w:w="2300" w:type="pct"/>
          <w:vAlign w:val="center"/>
        </w:tcPr>
        <w:p w14:paraId="4AF942E1" w14:textId="77777777" w:rsidR="0018068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14.04.2026</w:t>
          </w:r>
        </w:p>
      </w:tc>
    </w:tr>
  </w:tbl>
  <w:p w14:paraId="069DB775" w14:textId="77777777" w:rsidR="0018068A" w:rsidRDefault="0018068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B93BE2C" w14:textId="77777777" w:rsidR="0018068A" w:rsidRDefault="0018068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8068A" w14:paraId="24E5EE8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E7E7C75" w14:textId="77777777" w:rsidR="0018068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Волгоградской обл. от 23.03.2020 N 168-п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устано...</w:t>
          </w:r>
        </w:p>
      </w:tc>
      <w:tc>
        <w:tcPr>
          <w:tcW w:w="2300" w:type="pct"/>
          <w:vAlign w:val="center"/>
        </w:tcPr>
        <w:p w14:paraId="057998C2" w14:textId="77777777" w:rsidR="0018068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14.04.2026</w:t>
          </w:r>
        </w:p>
      </w:tc>
    </w:tr>
  </w:tbl>
  <w:p w14:paraId="23FC25F5" w14:textId="77777777" w:rsidR="0018068A" w:rsidRDefault="0018068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B48DFFA" w14:textId="77777777" w:rsidR="0018068A" w:rsidRDefault="0018068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8A"/>
    <w:rsid w:val="0018068A"/>
    <w:rsid w:val="001F7CAB"/>
    <w:rsid w:val="008A727F"/>
    <w:rsid w:val="00E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D134"/>
  <w15:docId w15:val="{1A2A250D-BCEB-45DC-B050-FE66036B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269904&amp;date=14.04.2026&amp;dst=100011&amp;field=134" TargetMode="External"/><Relationship Id="rId18" Type="http://schemas.openxmlformats.org/officeDocument/2006/relationships/hyperlink" Target="https://login.consultant.ru/link/?req=doc&amp;base=LAW&amp;n=511675&amp;date=14.04.2026&amp;dst=100599&amp;field=134" TargetMode="External"/><Relationship Id="rId26" Type="http://schemas.openxmlformats.org/officeDocument/2006/relationships/hyperlink" Target="https://login.consultant.ru/link/?req=doc&amp;base=LAW&amp;n=512852&amp;date=14.04.2026" TargetMode="External"/><Relationship Id="rId21" Type="http://schemas.openxmlformats.org/officeDocument/2006/relationships/hyperlink" Target="https://login.consultant.ru/link/?req=doc&amp;base=LAW&amp;n=512852&amp;date=14.04.2026&amp;dst=691&amp;field=134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180&amp;n=303883&amp;date=14.04.2026&amp;dst=100276&amp;field=134" TargetMode="External"/><Relationship Id="rId17" Type="http://schemas.openxmlformats.org/officeDocument/2006/relationships/hyperlink" Target="http://gosim.volgograd.ru" TargetMode="External"/><Relationship Id="rId25" Type="http://schemas.openxmlformats.org/officeDocument/2006/relationships/hyperlink" Target="https://login.consultant.ru/link/?req=doc&amp;base=LAW&amp;n=511675&amp;date=14.04.2026&amp;dst=100599&amp;field=134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303883&amp;date=14.04.2026&amp;dst=100276&amp;field=134" TargetMode="External"/><Relationship Id="rId20" Type="http://schemas.openxmlformats.org/officeDocument/2006/relationships/hyperlink" Target="https://login.consultant.ru/link/?req=doc&amp;base=RLAW180&amp;n=269904&amp;date=14.04.2026&amp;dst=100011&amp;field=134" TargetMode="External"/><Relationship Id="rId29" Type="http://schemas.openxmlformats.org/officeDocument/2006/relationships/hyperlink" Target="https://login.consultant.ru/link/?req=doc&amp;base=RLAW180&amp;n=293998&amp;date=14.04.2026&amp;dst=10000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2852&amp;date=14.04.2026&amp;dst=900&amp;field=134" TargetMode="External"/><Relationship Id="rId24" Type="http://schemas.openxmlformats.org/officeDocument/2006/relationships/hyperlink" Target="https://login.consultant.ru/link/?req=doc&amp;base=LAW&amp;n=511675&amp;date=14.04.2026&amp;dst=100599&amp;field=134" TargetMode="External"/><Relationship Id="rId32" Type="http://schemas.openxmlformats.org/officeDocument/2006/relationships/hyperlink" Target="https://login.consultant.ru/link/?req=doc&amp;base=RLAW180&amp;n=293998&amp;date=14.04.2026&amp;dst=100009&amp;field=134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2852&amp;date=14.04.2026&amp;dst=900&amp;field=134" TargetMode="External"/><Relationship Id="rId23" Type="http://schemas.openxmlformats.org/officeDocument/2006/relationships/hyperlink" Target="https://login.consultant.ru/link/?req=doc&amp;base=LAW&amp;n=511675&amp;date=14.04.2026&amp;dst=100599&amp;field=134" TargetMode="External"/><Relationship Id="rId28" Type="http://schemas.openxmlformats.org/officeDocument/2006/relationships/hyperlink" Target="https://login.consultant.ru/link/?req=doc&amp;base=LAW&amp;n=512852&amp;date=14.04.2026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ogin.consultant.ru/link/?req=doc&amp;base=RLAW180&amp;n=293998&amp;date=14.04.2026&amp;dst=100005&amp;field=134" TargetMode="External"/><Relationship Id="rId19" Type="http://schemas.openxmlformats.org/officeDocument/2006/relationships/hyperlink" Target="https://login.consultant.ru/link/?req=doc&amp;base=LAW&amp;n=490540&amp;date=14.04.2026" TargetMode="External"/><Relationship Id="rId31" Type="http://schemas.openxmlformats.org/officeDocument/2006/relationships/hyperlink" Target="https://login.consultant.ru/link/?req=doc&amp;base=RLAW180&amp;n=293998&amp;date=14.04.2026&amp;dst=10000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269904&amp;date=14.04.2026&amp;dst=100011&amp;field=134" TargetMode="External"/><Relationship Id="rId14" Type="http://schemas.openxmlformats.org/officeDocument/2006/relationships/hyperlink" Target="https://login.consultant.ru/link/?req=doc&amp;base=RLAW180&amp;n=293998&amp;date=14.04.2026&amp;dst=100005&amp;field=134" TargetMode="External"/><Relationship Id="rId22" Type="http://schemas.openxmlformats.org/officeDocument/2006/relationships/hyperlink" Target="https://login.consultant.ru/link/?req=doc&amp;base=LAW&amp;n=511675&amp;date=14.04.2026&amp;dst=100599&amp;field=134" TargetMode="External"/><Relationship Id="rId27" Type="http://schemas.openxmlformats.org/officeDocument/2006/relationships/hyperlink" Target="https://login.consultant.ru/link/?req=doc&amp;base=RLAW180&amp;n=293998&amp;date=14.04.2026&amp;dst=100006&amp;field=134" TargetMode="External"/><Relationship Id="rId30" Type="http://schemas.openxmlformats.org/officeDocument/2006/relationships/hyperlink" Target="https://login.consultant.ru/link/?req=doc&amp;base=RLAW180&amp;n=293998&amp;date=14.04.2026&amp;dst=100008&amp;field=134" TargetMode="External"/><Relationship Id="rId35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3683</Words>
  <Characters>20999</Characters>
  <Application>Microsoft Office Word</Application>
  <DocSecurity>0</DocSecurity>
  <Lines>174</Lines>
  <Paragraphs>49</Paragraphs>
  <ScaleCrop>false</ScaleCrop>
  <Company>КонсультантПлюс Версия 4025.00.50</Company>
  <LinksUpToDate>false</LinksUpToDate>
  <CharactersWithSpaces>24633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Волгоградской обл. от 23.03.2020 N 168-п
(ред. от 24.03.2025)
"Об утверждении Порядка установления льготной арендной платы в отношении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Волгоградской области"</dc:title>
  <dc:creator>Дмитрий Иванович</dc:creator>
  <cp:lastModifiedBy>Дмитрий Иванович</cp:lastModifiedBy>
  <cp:revision>2</cp:revision>
  <dcterms:created xsi:type="dcterms:W3CDTF">2026-04-14T09:43:00Z</dcterms:created>
  <dcterms:modified xsi:type="dcterms:W3CDTF">2026-04-14T09:43:00Z</dcterms:modified>
</cp:coreProperties>
</file>